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074F" w:rsidRPr="0010074F" w:rsidRDefault="0010074F">
      <w:pPr>
        <w:rPr>
          <w:u w:val="single"/>
        </w:rPr>
      </w:pPr>
      <w:bookmarkStart w:id="0" w:name="_GoBack"/>
      <w:bookmarkEnd w:id="0"/>
      <w:r w:rsidRPr="0010074F">
        <w:rPr>
          <w:u w:val="single"/>
        </w:rPr>
        <w:t xml:space="preserve">ALN </w:t>
      </w:r>
      <w:r w:rsidR="00857163">
        <w:rPr>
          <w:u w:val="single"/>
        </w:rPr>
        <w:t>(</w:t>
      </w:r>
      <w:r w:rsidRPr="0010074F">
        <w:rPr>
          <w:u w:val="single"/>
        </w:rPr>
        <w:t>Additional Learning Needs</w:t>
      </w:r>
      <w:r w:rsidR="00857163">
        <w:rPr>
          <w:u w:val="single"/>
        </w:rPr>
        <w:t>)</w:t>
      </w:r>
      <w:r w:rsidR="002B2B13">
        <w:rPr>
          <w:u w:val="single"/>
        </w:rPr>
        <w:t xml:space="preserve"> – Newbridge School</w:t>
      </w:r>
    </w:p>
    <w:p w:rsidR="00647D80" w:rsidRDefault="00B711DA">
      <w:r>
        <w:t>At Newbridge</w:t>
      </w:r>
      <w:r w:rsidRPr="00B711DA">
        <w:t xml:space="preserve"> School, we en</w:t>
      </w:r>
      <w:r>
        <w:t xml:space="preserve">sure that all students </w:t>
      </w:r>
      <w:r w:rsidRPr="00B711DA">
        <w:t>receive appropriate educational provision through a broad and balanced curriculum that is relevant and differentiated, and that demonstrates coherence and progression in learning. When planning, teachers set suitable learning challenges and respond to the pupil's diverse learning needs. We ensure teachers are aware of the importance of early identification and of providing ap</w:t>
      </w:r>
      <w:r>
        <w:t xml:space="preserve">propriate provision for the </w:t>
      </w:r>
      <w:r w:rsidRPr="00B711DA">
        <w:t>students whom they teach. We have clear and rigorous processes to identify, assess, record and regularly review students’ progress and needs across the curriculum and endeavour to involve parents/carers in planning and supporting at all stages of their children’s development.</w:t>
      </w:r>
      <w:r>
        <w:t xml:space="preserve"> Where learners require support and adjustments, this is provided to ensure that they are able to continue to progress. The school also engages with external agencies and services, when necessary, to ensure that learners receive the most appropriate support.</w:t>
      </w:r>
    </w:p>
    <w:p w:rsidR="00B711DA" w:rsidRDefault="00B711DA">
      <w:r>
        <w:t>Some of the provisions offered to support pupils include:</w:t>
      </w:r>
    </w:p>
    <w:p w:rsidR="00B711DA" w:rsidRDefault="00005AC5" w:rsidP="00B711DA">
      <w:pPr>
        <w:pStyle w:val="ListParagraph"/>
        <w:numPr>
          <w:ilvl w:val="0"/>
          <w:numId w:val="1"/>
        </w:numPr>
      </w:pPr>
      <w:r>
        <w:t xml:space="preserve">Literacy </w:t>
      </w:r>
      <w:r w:rsidR="00B711DA">
        <w:t xml:space="preserve"> Intervention Programmes</w:t>
      </w:r>
    </w:p>
    <w:p w:rsidR="00005AC5" w:rsidRDefault="00005AC5" w:rsidP="00B711DA">
      <w:pPr>
        <w:pStyle w:val="ListParagraph"/>
        <w:numPr>
          <w:ilvl w:val="0"/>
          <w:numId w:val="1"/>
        </w:numPr>
      </w:pPr>
      <w:r>
        <w:t>Numeracy Intervention Programmes</w:t>
      </w:r>
    </w:p>
    <w:p w:rsidR="0010074F" w:rsidRDefault="00EB3583" w:rsidP="0010074F">
      <w:pPr>
        <w:pStyle w:val="ListParagraph"/>
        <w:numPr>
          <w:ilvl w:val="0"/>
          <w:numId w:val="1"/>
        </w:numPr>
      </w:pPr>
      <w:r>
        <w:t>Wellbeing Programmes</w:t>
      </w:r>
      <w:r w:rsidR="00914646">
        <w:t xml:space="preserve"> </w:t>
      </w:r>
    </w:p>
    <w:p w:rsidR="00005AC5" w:rsidRDefault="00005AC5" w:rsidP="0010074F">
      <w:pPr>
        <w:pStyle w:val="ListParagraph"/>
        <w:numPr>
          <w:ilvl w:val="0"/>
          <w:numId w:val="1"/>
        </w:numPr>
      </w:pPr>
      <w:r>
        <w:t>COMIT (Communication and transition support)</w:t>
      </w:r>
    </w:p>
    <w:p w:rsidR="00005AC5" w:rsidRDefault="00005AC5" w:rsidP="0010074F">
      <w:pPr>
        <w:pStyle w:val="ListParagraph"/>
        <w:numPr>
          <w:ilvl w:val="0"/>
          <w:numId w:val="1"/>
        </w:numPr>
      </w:pPr>
      <w:r>
        <w:t>Discrete group for core subjects (Year 7 / 8)</w:t>
      </w:r>
    </w:p>
    <w:p w:rsidR="0010074F" w:rsidRPr="00005AC5" w:rsidRDefault="00005AC5" w:rsidP="00005AC5">
      <w:pPr>
        <w:pStyle w:val="ListParagraph"/>
        <w:numPr>
          <w:ilvl w:val="0"/>
          <w:numId w:val="1"/>
        </w:numPr>
      </w:pPr>
      <w:r>
        <w:t>Enhanced transition experiences</w:t>
      </w:r>
    </w:p>
    <w:p w:rsidR="002B50F6" w:rsidRDefault="002838FE" w:rsidP="002B50F6">
      <w:r>
        <w:t>If a child is</w:t>
      </w:r>
      <w:r w:rsidR="002B50F6" w:rsidRPr="002B50F6">
        <w:t xml:space="preserve"> identified as having a barrier to learning</w:t>
      </w:r>
      <w:r w:rsidR="002B50F6">
        <w:t>,</w:t>
      </w:r>
      <w:r w:rsidR="002B50F6" w:rsidRPr="002B50F6">
        <w:t xml:space="preserve"> which impacts upon the progress they make, pupils will be closely monitored using a graduated response of provision suit</w:t>
      </w:r>
      <w:r w:rsidR="002B50F6">
        <w:t>ed to their individual need</w:t>
      </w:r>
      <w:r>
        <w:t>s</w:t>
      </w:r>
      <w:r w:rsidR="002B50F6">
        <w:t xml:space="preserve">. </w:t>
      </w:r>
      <w:r>
        <w:t>Where pupils require a targeted provision, a</w:t>
      </w:r>
      <w:r w:rsidR="002B50F6">
        <w:t xml:space="preserve"> One Page P</w:t>
      </w:r>
      <w:r w:rsidR="005A688F">
        <w:t xml:space="preserve">rofile </w:t>
      </w:r>
      <w:r w:rsidR="002B50F6" w:rsidRPr="002B50F6">
        <w:t xml:space="preserve">will be created </w:t>
      </w:r>
      <w:r w:rsidR="005A688F">
        <w:t>and reviewed twice a year. These</w:t>
      </w:r>
      <w:r w:rsidR="002B50F6" w:rsidRPr="002B50F6">
        <w:t xml:space="preserve"> documents are designed with the pupil at the centre and are carried out using a pers</w:t>
      </w:r>
      <w:r w:rsidR="0005656F">
        <w:t>on c</w:t>
      </w:r>
      <w:r w:rsidR="00365430">
        <w:t>entred approach</w:t>
      </w:r>
      <w:r>
        <w:t xml:space="preserve">. </w:t>
      </w:r>
      <w:r w:rsidR="00894ECB" w:rsidRPr="00894ECB">
        <w:t>Pupils are identified as having ALN if they have a learning difficulty that requires additional learning provision (ALP) which is significantly ‘additional to’ and ‘different from’ that which is provided to other learners across the school. In order to determine this, information is collected through a number of different communication routes, including transition information from primary schools, teacher feedback to t</w:t>
      </w:r>
      <w:r w:rsidR="00365430">
        <w:t xml:space="preserve">he ALNCO, parental concerns, </w:t>
      </w:r>
      <w:r w:rsidR="00894ECB" w:rsidRPr="00894ECB">
        <w:t>regular diagnostic assessments to track progress in literacy and numeracy skills</w:t>
      </w:r>
      <w:r w:rsidR="00365430">
        <w:t xml:space="preserve"> and advice, assessment and information from external agencies</w:t>
      </w:r>
      <w:r w:rsidR="00894ECB" w:rsidRPr="00894ECB">
        <w:t>.</w:t>
      </w:r>
      <w:r w:rsidR="00894ECB">
        <w:t xml:space="preserve"> </w:t>
      </w:r>
      <w:r w:rsidR="00894ECB" w:rsidRPr="00894ECB">
        <w:t>Through this process, if it is thought that the child requires specialised provision, the IDP process will be initiated</w:t>
      </w:r>
      <w:r w:rsidR="00894ECB">
        <w:t>.</w:t>
      </w:r>
    </w:p>
    <w:p w:rsidR="00365430" w:rsidRDefault="00365430" w:rsidP="002B50F6">
      <w:pPr>
        <w:rPr>
          <w:b/>
          <w:u w:val="single"/>
        </w:rPr>
      </w:pPr>
      <w:r>
        <w:rPr>
          <w:b/>
          <w:u w:val="single"/>
        </w:rPr>
        <w:t>Medical Needs</w:t>
      </w:r>
    </w:p>
    <w:p w:rsidR="00365430" w:rsidRDefault="00365430" w:rsidP="002B50F6">
      <w:r>
        <w:t>If children have identified medical needs, the school will act on advice and guidance from medical professionals, hold Person-centred Planning meetings with learners, parents / carers and external agencies and make reasonable adjustments, in order to support their needs. Documentation, shared with staff, include</w:t>
      </w:r>
      <w:r w:rsidR="00D735A6">
        <w:t>s</w:t>
      </w:r>
      <w:r>
        <w:t xml:space="preserve"> Individual Healthcare Plans, </w:t>
      </w:r>
      <w:proofErr w:type="spellStart"/>
      <w:r w:rsidR="00D735A6">
        <w:t>Careplans</w:t>
      </w:r>
      <w:proofErr w:type="spellEnd"/>
      <w:r w:rsidR="00D735A6">
        <w:t xml:space="preserve"> and Risk Assessments as appropriate. These documents outline the child’s specific medical needs and how they need to be supported.</w:t>
      </w:r>
    </w:p>
    <w:p w:rsidR="00D735A6" w:rsidRDefault="00E61F39" w:rsidP="002B50F6">
      <w:pPr>
        <w:rPr>
          <w:b/>
        </w:rPr>
      </w:pPr>
      <w:r w:rsidRPr="00E61F39">
        <w:rPr>
          <w:b/>
        </w:rPr>
        <w:t>The Welsh Government Advice on Supporting Learners with Healthcare Needs can be found here:</w:t>
      </w:r>
    </w:p>
    <w:p w:rsidR="00E61F39" w:rsidRPr="00E61F39" w:rsidRDefault="00E61F39" w:rsidP="002B50F6">
      <w:pPr>
        <w:rPr>
          <w:b/>
        </w:rPr>
      </w:pPr>
      <w:r>
        <w:rPr>
          <w:b/>
        </w:rPr>
        <w:object w:dxaOrig="1531" w:dyaOrig="9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5pt;height:49.5pt" o:ole="">
            <v:imagedata r:id="rId7" o:title=""/>
          </v:shape>
          <o:OLEObject Type="Embed" ProgID="AcroExch.Document.DC" ShapeID="_x0000_i1025" DrawAspect="Icon" ObjectID="_1739265698" r:id="rId8"/>
        </w:object>
      </w:r>
    </w:p>
    <w:p w:rsidR="00E61F39" w:rsidRDefault="00E61F39" w:rsidP="0010074F">
      <w:pPr>
        <w:rPr>
          <w:b/>
          <w:u w:val="single"/>
        </w:rPr>
      </w:pPr>
    </w:p>
    <w:p w:rsidR="0010074F" w:rsidRPr="0010074F" w:rsidRDefault="0010074F" w:rsidP="0010074F">
      <w:pPr>
        <w:rPr>
          <w:b/>
          <w:u w:val="single"/>
        </w:rPr>
      </w:pPr>
      <w:r w:rsidRPr="0010074F">
        <w:rPr>
          <w:b/>
          <w:u w:val="single"/>
        </w:rPr>
        <w:lastRenderedPageBreak/>
        <w:t>Additional Learning Needs in Wales – what’s happening?</w:t>
      </w:r>
    </w:p>
    <w:p w:rsidR="0010074F" w:rsidRDefault="0010074F" w:rsidP="0010074F">
      <w:r>
        <w:t>The Additional Learning Needs and Education Tribunal (Wales) Bill was passed by the National Assembly for Wales on 12 December 2017 and became an Act on 24 January 2018 after receiving Royal Assent. Alongside this sits the Additional Learning Needs Code (2021) and regulations, which were approved by the Senedd on 23 March 2021. Along with the ALN Act 2018, the Code and regulations will create the statutory ALN system in Wales. It will replace existing legislation surrounding special educational needs (SEN).</w:t>
      </w:r>
    </w:p>
    <w:p w:rsidR="001145F8" w:rsidRPr="001145F8" w:rsidRDefault="0010074F" w:rsidP="0010074F">
      <w:pPr>
        <w:rPr>
          <w:color w:val="0563C1" w:themeColor="hyperlink"/>
          <w:u w:val="single"/>
        </w:rPr>
      </w:pPr>
      <w:r>
        <w:t xml:space="preserve">Link to Welsh Government video explaining the new ALNET Act </w:t>
      </w:r>
      <w:hyperlink r:id="rId9" w:history="1">
        <w:r w:rsidRPr="00360B2A">
          <w:rPr>
            <w:rStyle w:val="Hyperlink"/>
          </w:rPr>
          <w:t>https://www.youtube.com/watch?v=00gHqzWowPg</w:t>
        </w:r>
      </w:hyperlink>
    </w:p>
    <w:p w:rsidR="0010074F" w:rsidRDefault="0010074F" w:rsidP="0010074F">
      <w:r>
        <w:t>The ALN Code provides statutory guidance on the exercise of functions under Part 2 of the 2018 Act and on other matters connected with identifying and meeting ALN. The ALN system aims to transform the expectations, experiences and outcomes for children and young people with ALN. It places the learners’ views, wishes and feelings at the heart of the process of planning the support required to enable them to learn effectively and achieve their full potential. From September 2021, the ALN system will come into force over a three-year phased implementation period. A series of links and documents found below are available to provide additional information on this.</w:t>
      </w:r>
    </w:p>
    <w:p w:rsidR="0010074F" w:rsidRDefault="005C2B56" w:rsidP="0010074F">
      <w:hyperlink r:id="rId10" w:history="1">
        <w:r w:rsidR="008A1F83" w:rsidRPr="00360B2A">
          <w:rPr>
            <w:rStyle w:val="Hyperlink"/>
          </w:rPr>
          <w:t>https://gov.wales/sites/default/files/publications/2018-06/aln-factsheet-how-will-the-act-affect-children-young-people-and-parents-carers.pdf</w:t>
        </w:r>
      </w:hyperlink>
    </w:p>
    <w:p w:rsidR="008A1F83" w:rsidRDefault="005C2B56" w:rsidP="0010074F">
      <w:hyperlink r:id="rId11" w:history="1">
        <w:r w:rsidR="008A1F83" w:rsidRPr="00360B2A">
          <w:rPr>
            <w:rStyle w:val="Hyperlink"/>
          </w:rPr>
          <w:t>https://www.snapcymru.org/help-for-families/aln-reform/</w:t>
        </w:r>
      </w:hyperlink>
    </w:p>
    <w:p w:rsidR="008A1F83" w:rsidRDefault="005C2B56" w:rsidP="0010074F">
      <w:hyperlink r:id="rId12" w:history="1">
        <w:r w:rsidR="008A1F83" w:rsidRPr="00360B2A">
          <w:rPr>
            <w:rStyle w:val="Hyperlink"/>
          </w:rPr>
          <w:t>https://gov.wales/additional-learning-needs-transformation-programme-frequently-asked-questions-html</w:t>
        </w:r>
      </w:hyperlink>
    </w:p>
    <w:p w:rsidR="008A1F83" w:rsidRDefault="005C2B56" w:rsidP="0010074F">
      <w:hyperlink r:id="rId13" w:history="1">
        <w:r w:rsidR="008A1F83" w:rsidRPr="00360B2A">
          <w:rPr>
            <w:rStyle w:val="Hyperlink"/>
          </w:rPr>
          <w:t>https://gov.wales/additional-learning-needs-special-educational-needs</w:t>
        </w:r>
      </w:hyperlink>
    </w:p>
    <w:p w:rsidR="008A1F83" w:rsidRDefault="005C2B56" w:rsidP="0010074F">
      <w:pPr>
        <w:rPr>
          <w:rStyle w:val="Hyperlink"/>
        </w:rPr>
      </w:pPr>
      <w:hyperlink r:id="rId14" w:history="1">
        <w:r w:rsidR="008A1F83" w:rsidRPr="00360B2A">
          <w:rPr>
            <w:rStyle w:val="Hyperlink"/>
          </w:rPr>
          <w:t>https://www.caerphilly.gov.uk/Services/Schools-and-learning/Additional-learning-needs/Additional-Learning-Needs-(ALN)-Transformation</w:t>
        </w:r>
      </w:hyperlink>
    </w:p>
    <w:p w:rsidR="00B1068A" w:rsidRDefault="00B1068A" w:rsidP="0010074F">
      <w:pPr>
        <w:rPr>
          <w:b/>
          <w:color w:val="000000" w:themeColor="text1"/>
        </w:rPr>
      </w:pPr>
      <w:r w:rsidRPr="002B2B13">
        <w:rPr>
          <w:b/>
          <w:color w:val="000000" w:themeColor="text1"/>
        </w:rPr>
        <w:t>The</w:t>
      </w:r>
      <w:r w:rsidR="002B2B13" w:rsidRPr="002B2B13">
        <w:rPr>
          <w:b/>
          <w:color w:val="000000" w:themeColor="text1"/>
        </w:rPr>
        <w:t xml:space="preserve"> school ALN Policy ca</w:t>
      </w:r>
      <w:r w:rsidR="00F550D3">
        <w:rPr>
          <w:b/>
          <w:color w:val="000000" w:themeColor="text1"/>
        </w:rPr>
        <w:t>n be found here:</w:t>
      </w:r>
    </w:p>
    <w:bookmarkStart w:id="1" w:name="_MON_1739262534"/>
    <w:bookmarkEnd w:id="1"/>
    <w:p w:rsidR="00F550D3" w:rsidRPr="002B2B13" w:rsidRDefault="00365430" w:rsidP="0010074F">
      <w:pPr>
        <w:rPr>
          <w:b/>
          <w:color w:val="000000" w:themeColor="text1"/>
        </w:rPr>
      </w:pPr>
      <w:r>
        <w:rPr>
          <w:b/>
          <w:color w:val="000000" w:themeColor="text1"/>
        </w:rPr>
        <w:object w:dxaOrig="1531" w:dyaOrig="991">
          <v:shape id="_x0000_i1026" type="#_x0000_t75" style="width:76.5pt;height:49.5pt" o:ole="">
            <v:imagedata r:id="rId15" o:title=""/>
          </v:shape>
          <o:OLEObject Type="Embed" ProgID="Word.Document.12" ShapeID="_x0000_i1026" DrawAspect="Icon" ObjectID="_1739265699" r:id="rId16">
            <o:FieldCodes>\s</o:FieldCodes>
          </o:OLEObject>
        </w:object>
      </w:r>
    </w:p>
    <w:p w:rsidR="00B1068A" w:rsidRDefault="002B2B13" w:rsidP="0010074F">
      <w:pPr>
        <w:rPr>
          <w:b/>
        </w:rPr>
      </w:pPr>
      <w:r w:rsidRPr="002B2B13">
        <w:rPr>
          <w:b/>
        </w:rPr>
        <w:t>The ALN Code (2021) and the LEA ALN Policy can be found here:</w:t>
      </w:r>
    </w:p>
    <w:p w:rsidR="00F550D3" w:rsidRPr="002B2B13" w:rsidRDefault="00F550D3" w:rsidP="0010074F">
      <w:pPr>
        <w:rPr>
          <w:b/>
        </w:rPr>
      </w:pPr>
      <w:r>
        <w:rPr>
          <w:b/>
        </w:rPr>
        <w:object w:dxaOrig="1531" w:dyaOrig="991">
          <v:shape id="_x0000_i1027" type="#_x0000_t75" style="width:76.5pt;height:49.5pt" o:ole="">
            <v:imagedata r:id="rId17" o:title=""/>
          </v:shape>
          <o:OLEObject Type="Embed" ProgID="AcroExch.Document.DC" ShapeID="_x0000_i1027" DrawAspect="Icon" ObjectID="_1739265700" r:id="rId18"/>
        </w:object>
      </w:r>
      <w:bookmarkStart w:id="2" w:name="_MON_1739089638"/>
      <w:bookmarkEnd w:id="2"/>
      <w:r>
        <w:rPr>
          <w:b/>
        </w:rPr>
        <w:object w:dxaOrig="1531" w:dyaOrig="991">
          <v:shape id="_x0000_i1028" type="#_x0000_t75" style="width:76.5pt;height:49.5pt" o:ole="">
            <v:imagedata r:id="rId19" o:title=""/>
          </v:shape>
          <o:OLEObject Type="Embed" ProgID="Word.Document.12" ShapeID="_x0000_i1028" DrawAspect="Icon" ObjectID="_1739265701" r:id="rId20">
            <o:FieldCodes>\s</o:FieldCodes>
          </o:OLEObject>
        </w:object>
      </w:r>
    </w:p>
    <w:p w:rsidR="00E61F39" w:rsidRDefault="00E61F39" w:rsidP="002B2B13">
      <w:pPr>
        <w:rPr>
          <w:b/>
        </w:rPr>
      </w:pPr>
    </w:p>
    <w:p w:rsidR="00E61F39" w:rsidRDefault="00E61F39" w:rsidP="002B2B13">
      <w:pPr>
        <w:rPr>
          <w:b/>
        </w:rPr>
      </w:pPr>
    </w:p>
    <w:p w:rsidR="00E61F39" w:rsidRDefault="00E61F39" w:rsidP="002B2B13">
      <w:pPr>
        <w:rPr>
          <w:b/>
        </w:rPr>
      </w:pPr>
    </w:p>
    <w:p w:rsidR="00E61F39" w:rsidRDefault="00E61F39" w:rsidP="002B2B13">
      <w:pPr>
        <w:rPr>
          <w:b/>
        </w:rPr>
      </w:pPr>
    </w:p>
    <w:p w:rsidR="00E61F39" w:rsidRDefault="00E61F39" w:rsidP="002B2B13">
      <w:pPr>
        <w:rPr>
          <w:b/>
        </w:rPr>
      </w:pPr>
    </w:p>
    <w:p w:rsidR="002B2B13" w:rsidRPr="002B2B13" w:rsidRDefault="002B2B13" w:rsidP="002B2B13">
      <w:pPr>
        <w:rPr>
          <w:b/>
        </w:rPr>
      </w:pPr>
      <w:r w:rsidRPr="002B2B13">
        <w:rPr>
          <w:b/>
        </w:rPr>
        <w:lastRenderedPageBreak/>
        <w:t>Documents providing more information about the new ALN system can be found here:</w:t>
      </w:r>
    </w:p>
    <w:bookmarkStart w:id="3" w:name="_MON_1739089736"/>
    <w:bookmarkEnd w:id="3"/>
    <w:p w:rsidR="008A1F83" w:rsidRDefault="00F550D3" w:rsidP="0010074F">
      <w:pPr>
        <w:rPr>
          <w:b/>
        </w:rPr>
      </w:pPr>
      <w:r>
        <w:rPr>
          <w:b/>
        </w:rPr>
        <w:object w:dxaOrig="1531" w:dyaOrig="991">
          <v:shape id="_x0000_i1029" type="#_x0000_t75" style="width:76.5pt;height:49.5pt" o:ole="">
            <v:imagedata r:id="rId21" o:title=""/>
          </v:shape>
          <o:OLEObject Type="Embed" ProgID="Word.Document.12" ShapeID="_x0000_i1029" DrawAspect="Icon" ObjectID="_1739265702" r:id="rId22">
            <o:FieldCodes>\s</o:FieldCodes>
          </o:OLEObject>
        </w:object>
      </w:r>
      <w:bookmarkStart w:id="4" w:name="_MON_1739089766"/>
      <w:bookmarkEnd w:id="4"/>
      <w:r>
        <w:rPr>
          <w:b/>
        </w:rPr>
        <w:object w:dxaOrig="1531" w:dyaOrig="991">
          <v:shape id="_x0000_i1030" type="#_x0000_t75" style="width:76.5pt;height:49.5pt" o:ole="">
            <v:imagedata r:id="rId23" o:title=""/>
          </v:shape>
          <o:OLEObject Type="Embed" ProgID="Word.Document.12" ShapeID="_x0000_i1030" DrawAspect="Icon" ObjectID="_1739265703" r:id="rId24">
            <o:FieldCodes>\s</o:FieldCodes>
          </o:OLEObject>
        </w:object>
      </w:r>
      <w:bookmarkStart w:id="5" w:name="_MON_1739089806"/>
      <w:bookmarkEnd w:id="5"/>
      <w:r>
        <w:rPr>
          <w:b/>
        </w:rPr>
        <w:object w:dxaOrig="1531" w:dyaOrig="991">
          <v:shape id="_x0000_i1031" type="#_x0000_t75" style="width:76.5pt;height:49.5pt" o:ole="">
            <v:imagedata r:id="rId25" o:title=""/>
          </v:shape>
          <o:OLEObject Type="Embed" ProgID="Word.Document.12" ShapeID="_x0000_i1031" DrawAspect="Icon" ObjectID="_1739265704" r:id="rId26">
            <o:FieldCodes>\s</o:FieldCodes>
          </o:OLEObject>
        </w:object>
      </w:r>
      <w:bookmarkStart w:id="6" w:name="_MON_1739089834"/>
      <w:bookmarkEnd w:id="6"/>
      <w:r>
        <w:rPr>
          <w:b/>
        </w:rPr>
        <w:object w:dxaOrig="1531" w:dyaOrig="991">
          <v:shape id="_x0000_i1032" type="#_x0000_t75" style="width:76.5pt;height:49.5pt" o:ole="">
            <v:imagedata r:id="rId27" o:title=""/>
          </v:shape>
          <o:OLEObject Type="Embed" ProgID="Word.Document.12" ShapeID="_x0000_i1032" DrawAspect="Icon" ObjectID="_1739265705" r:id="rId28">
            <o:FieldCodes>\s</o:FieldCodes>
          </o:OLEObject>
        </w:object>
      </w:r>
      <w:bookmarkStart w:id="7" w:name="_MON_1739089865"/>
      <w:bookmarkEnd w:id="7"/>
      <w:r>
        <w:rPr>
          <w:b/>
        </w:rPr>
        <w:object w:dxaOrig="1531" w:dyaOrig="991">
          <v:shape id="_x0000_i1033" type="#_x0000_t75" style="width:76.5pt;height:49.5pt" o:ole="">
            <v:imagedata r:id="rId29" o:title=""/>
          </v:shape>
          <o:OLEObject Type="Embed" ProgID="Word.Document.12" ShapeID="_x0000_i1033" DrawAspect="Icon" ObjectID="_1739265706" r:id="rId30">
            <o:FieldCodes>\s</o:FieldCodes>
          </o:OLEObject>
        </w:object>
      </w:r>
      <w:bookmarkStart w:id="8" w:name="_MON_1739089918"/>
      <w:bookmarkEnd w:id="8"/>
      <w:r>
        <w:rPr>
          <w:b/>
        </w:rPr>
        <w:object w:dxaOrig="1531" w:dyaOrig="991">
          <v:shape id="_x0000_i1034" type="#_x0000_t75" style="width:76.5pt;height:49.5pt" o:ole="">
            <v:imagedata r:id="rId31" o:title=""/>
          </v:shape>
          <o:OLEObject Type="Embed" ProgID="Word.Document.12" ShapeID="_x0000_i1034" DrawAspect="Icon" ObjectID="_1739265707" r:id="rId32">
            <o:FieldCodes>\s</o:FieldCodes>
          </o:OLEObject>
        </w:object>
      </w:r>
      <w:bookmarkStart w:id="9" w:name="_MON_1739089950"/>
      <w:bookmarkEnd w:id="9"/>
      <w:r>
        <w:rPr>
          <w:b/>
        </w:rPr>
        <w:object w:dxaOrig="1531" w:dyaOrig="991">
          <v:shape id="_x0000_i1035" type="#_x0000_t75" style="width:76.5pt;height:49.5pt" o:ole="">
            <v:imagedata r:id="rId33" o:title=""/>
          </v:shape>
          <o:OLEObject Type="Embed" ProgID="Word.Document.12" ShapeID="_x0000_i1035" DrawAspect="Icon" ObjectID="_1739265708" r:id="rId34">
            <o:FieldCodes>\s</o:FieldCodes>
          </o:OLEObject>
        </w:object>
      </w:r>
    </w:p>
    <w:p w:rsidR="00D735A6" w:rsidRPr="002B2B13" w:rsidRDefault="00D735A6" w:rsidP="0010074F">
      <w:pPr>
        <w:rPr>
          <w:b/>
        </w:rPr>
      </w:pPr>
      <w:r w:rsidRPr="00D735A6">
        <w:rPr>
          <w:b/>
        </w:rPr>
        <w:t>Please do not hesitate to contact Mrs L Worgan, Additional Learning Needs Co-ordinator (ALNCO) if you have any questions or concerns via email: newca@caerphilly.gov.uk</w:t>
      </w:r>
    </w:p>
    <w:sectPr w:rsidR="00D735A6" w:rsidRPr="002B2B13">
      <w:head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7F92" w:rsidRDefault="00DD7F92" w:rsidP="00DD7F92">
      <w:pPr>
        <w:spacing w:after="0" w:line="240" w:lineRule="auto"/>
      </w:pPr>
      <w:r>
        <w:separator/>
      </w:r>
    </w:p>
  </w:endnote>
  <w:endnote w:type="continuationSeparator" w:id="0">
    <w:p w:rsidR="00DD7F92" w:rsidRDefault="00DD7F92" w:rsidP="00DD7F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7F92" w:rsidRDefault="00DD7F92" w:rsidP="00DD7F92">
      <w:pPr>
        <w:spacing w:after="0" w:line="240" w:lineRule="auto"/>
      </w:pPr>
      <w:r>
        <w:separator/>
      </w:r>
    </w:p>
  </w:footnote>
  <w:footnote w:type="continuationSeparator" w:id="0">
    <w:p w:rsidR="00DD7F92" w:rsidRDefault="00DD7F92" w:rsidP="00DD7F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7F92" w:rsidRDefault="00DD7F92">
    <w:pPr>
      <w:pStyle w:val="Header"/>
    </w:pPr>
    <w:r>
      <w:rPr>
        <w:rFonts w:ascii="Arial" w:hAnsi="Arial" w:cs="Arial"/>
        <w:bCs/>
        <w:noProof/>
        <w:lang w:eastAsia="en-GB"/>
      </w:rPr>
      <w:drawing>
        <wp:inline distT="0" distB="0" distL="0" distR="0">
          <wp:extent cx="547370" cy="495300"/>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7370" cy="495300"/>
                  </a:xfrm>
                  <a:prstGeom prst="rect">
                    <a:avLst/>
                  </a:prstGeom>
                  <a:noFill/>
                </pic:spPr>
              </pic:pic>
            </a:graphicData>
          </a:graphic>
        </wp:inline>
      </w:drawing>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E21C25"/>
    <w:multiLevelType w:val="hybridMultilevel"/>
    <w:tmpl w:val="F880C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11DA"/>
    <w:rsid w:val="00005AC5"/>
    <w:rsid w:val="0005656F"/>
    <w:rsid w:val="0010074F"/>
    <w:rsid w:val="001145F8"/>
    <w:rsid w:val="00247F93"/>
    <w:rsid w:val="002838FE"/>
    <w:rsid w:val="002B2B13"/>
    <w:rsid w:val="002B50F6"/>
    <w:rsid w:val="00365430"/>
    <w:rsid w:val="005A688F"/>
    <w:rsid w:val="005C2B56"/>
    <w:rsid w:val="00647D80"/>
    <w:rsid w:val="00857163"/>
    <w:rsid w:val="00894ECB"/>
    <w:rsid w:val="008A1F83"/>
    <w:rsid w:val="00914646"/>
    <w:rsid w:val="00B1068A"/>
    <w:rsid w:val="00B711DA"/>
    <w:rsid w:val="00D735A6"/>
    <w:rsid w:val="00DD7F92"/>
    <w:rsid w:val="00DF3C8F"/>
    <w:rsid w:val="00E61F39"/>
    <w:rsid w:val="00EB3583"/>
    <w:rsid w:val="00F550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B2BC911F-6FD3-4658-A6B3-6670BEB17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11DA"/>
    <w:pPr>
      <w:ind w:left="720"/>
      <w:contextualSpacing/>
    </w:pPr>
  </w:style>
  <w:style w:type="character" w:styleId="Hyperlink">
    <w:name w:val="Hyperlink"/>
    <w:basedOn w:val="DefaultParagraphFont"/>
    <w:uiPriority w:val="99"/>
    <w:unhideWhenUsed/>
    <w:rsid w:val="0010074F"/>
    <w:rPr>
      <w:color w:val="0563C1" w:themeColor="hyperlink"/>
      <w:u w:val="single"/>
    </w:rPr>
  </w:style>
  <w:style w:type="paragraph" w:styleId="Header">
    <w:name w:val="header"/>
    <w:basedOn w:val="Normal"/>
    <w:link w:val="HeaderChar"/>
    <w:uiPriority w:val="99"/>
    <w:unhideWhenUsed/>
    <w:rsid w:val="00DD7F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7F92"/>
  </w:style>
  <w:style w:type="paragraph" w:styleId="Footer">
    <w:name w:val="footer"/>
    <w:basedOn w:val="Normal"/>
    <w:link w:val="FooterChar"/>
    <w:uiPriority w:val="99"/>
    <w:unhideWhenUsed/>
    <w:rsid w:val="00DD7F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7F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gov.wales/additional-learning-needs-special-educational-needs" TargetMode="External"/><Relationship Id="rId18" Type="http://schemas.openxmlformats.org/officeDocument/2006/relationships/oleObject" Target="embeddings/oleObject2.bin"/><Relationship Id="rId26" Type="http://schemas.openxmlformats.org/officeDocument/2006/relationships/package" Target="embeddings/Microsoft_Word_Document4.docx"/><Relationship Id="rId21" Type="http://schemas.openxmlformats.org/officeDocument/2006/relationships/image" Target="media/image5.emf"/><Relationship Id="rId34" Type="http://schemas.openxmlformats.org/officeDocument/2006/relationships/package" Target="embeddings/Microsoft_Word_Document8.docx"/><Relationship Id="rId7" Type="http://schemas.openxmlformats.org/officeDocument/2006/relationships/image" Target="media/image1.emf"/><Relationship Id="rId12" Type="http://schemas.openxmlformats.org/officeDocument/2006/relationships/hyperlink" Target="https://gov.wales/additional-learning-needs-transformation-programme-frequently-asked-questions-html" TargetMode="External"/><Relationship Id="rId17" Type="http://schemas.openxmlformats.org/officeDocument/2006/relationships/image" Target="media/image3.emf"/><Relationship Id="rId25" Type="http://schemas.openxmlformats.org/officeDocument/2006/relationships/image" Target="media/image7.emf"/><Relationship Id="rId33" Type="http://schemas.openxmlformats.org/officeDocument/2006/relationships/image" Target="media/image11.emf"/><Relationship Id="rId2" Type="http://schemas.openxmlformats.org/officeDocument/2006/relationships/styles" Target="styles.xml"/><Relationship Id="rId16" Type="http://schemas.openxmlformats.org/officeDocument/2006/relationships/package" Target="embeddings/Microsoft_Word_Document.docx"/><Relationship Id="rId20" Type="http://schemas.openxmlformats.org/officeDocument/2006/relationships/package" Target="embeddings/Microsoft_Word_Document1.docx"/><Relationship Id="rId29" Type="http://schemas.openxmlformats.org/officeDocument/2006/relationships/image" Target="media/image9.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napcymru.org/help-for-families/aln-reform/" TargetMode="External"/><Relationship Id="rId24" Type="http://schemas.openxmlformats.org/officeDocument/2006/relationships/package" Target="embeddings/Microsoft_Word_Document3.docx"/><Relationship Id="rId32" Type="http://schemas.openxmlformats.org/officeDocument/2006/relationships/package" Target="embeddings/Microsoft_Word_Document7.docx"/><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2.emf"/><Relationship Id="rId23" Type="http://schemas.openxmlformats.org/officeDocument/2006/relationships/image" Target="media/image6.emf"/><Relationship Id="rId28" Type="http://schemas.openxmlformats.org/officeDocument/2006/relationships/package" Target="embeddings/Microsoft_Word_Document5.docx"/><Relationship Id="rId36" Type="http://schemas.openxmlformats.org/officeDocument/2006/relationships/fontTable" Target="fontTable.xml"/><Relationship Id="rId10" Type="http://schemas.openxmlformats.org/officeDocument/2006/relationships/hyperlink" Target="https://gov.wales/sites/default/files/publications/2018-06/aln-factsheet-how-will-the-act-affect-children-young-people-and-parents-carers.pdf" TargetMode="External"/><Relationship Id="rId19" Type="http://schemas.openxmlformats.org/officeDocument/2006/relationships/image" Target="media/image4.emf"/><Relationship Id="rId31" Type="http://schemas.openxmlformats.org/officeDocument/2006/relationships/image" Target="media/image10.emf"/><Relationship Id="rId4" Type="http://schemas.openxmlformats.org/officeDocument/2006/relationships/webSettings" Target="webSettings.xml"/><Relationship Id="rId9" Type="http://schemas.openxmlformats.org/officeDocument/2006/relationships/hyperlink" Target="https://www.youtube.com/watch?v=00gHqzWowPg" TargetMode="External"/><Relationship Id="rId14" Type="http://schemas.openxmlformats.org/officeDocument/2006/relationships/hyperlink" Target="https://www.caerphilly.gov.uk/Services/Schools-and-learning/Additional-learning-needs/Additional-Learning-Needs-(ALN)-Transformation" TargetMode="External"/><Relationship Id="rId22" Type="http://schemas.openxmlformats.org/officeDocument/2006/relationships/package" Target="embeddings/Microsoft_Word_Document2.docx"/><Relationship Id="rId27" Type="http://schemas.openxmlformats.org/officeDocument/2006/relationships/image" Target="media/image8.emf"/><Relationship Id="rId30" Type="http://schemas.openxmlformats.org/officeDocument/2006/relationships/package" Target="embeddings/Microsoft_Word_Document6.docx"/><Relationship Id="rId35" Type="http://schemas.openxmlformats.org/officeDocument/2006/relationships/header" Target="header1.xml"/><Relationship Id="rId8" Type="http://schemas.openxmlformats.org/officeDocument/2006/relationships/oleObject" Target="embeddings/oleObject1.bin"/><Relationship Id="rId3"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930</Words>
  <Characters>5301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6219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Worgan - English</dc:creator>
  <cp:keywords/>
  <dc:description/>
  <cp:lastModifiedBy>Andrew Thompson</cp:lastModifiedBy>
  <cp:revision>2</cp:revision>
  <dcterms:created xsi:type="dcterms:W3CDTF">2023-03-02T12:35:00Z</dcterms:created>
  <dcterms:modified xsi:type="dcterms:W3CDTF">2023-03-02T12:35:00Z</dcterms:modified>
</cp:coreProperties>
</file>